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A5F" w:rsidRPr="00EF6A5F" w:rsidRDefault="00EF6A5F" w:rsidP="00EF6A5F">
      <w:pPr>
        <w:spacing w:before="100" w:beforeAutospacing="1" w:after="100" w:afterAutospacing="1" w:line="240" w:lineRule="auto"/>
        <w:jc w:val="center"/>
        <w:rPr>
          <w:rFonts w:ascii="Times New Roman" w:eastAsia="Times New Roman" w:hAnsi="Times New Roman" w:cs="Times New Roman"/>
          <w:sz w:val="24"/>
          <w:szCs w:val="24"/>
        </w:rPr>
      </w:pPr>
      <w:r w:rsidRPr="00EF6A5F">
        <w:rPr>
          <w:rFonts w:ascii="Trebuchet MS" w:eastAsia="Times New Roman" w:hAnsi="Trebuchet MS" w:cs="Times New Roman"/>
          <w:b/>
          <w:bCs/>
          <w:caps/>
          <w:sz w:val="27"/>
          <w:szCs w:val="27"/>
        </w:rPr>
        <w:t>Ministry of petroleum</w:t>
      </w:r>
    </w:p>
    <w:p w:rsidR="00EF6A5F" w:rsidRPr="00EF6A5F" w:rsidRDefault="00EF6A5F" w:rsidP="00EF6A5F">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EF6A5F">
        <w:rPr>
          <w:rFonts w:ascii="Trebuchet MS" w:eastAsia="Times New Roman" w:hAnsi="Trebuchet MS" w:cs="Times New Roman"/>
          <w:b/>
          <w:bCs/>
          <w:caps/>
          <w:sz w:val="27"/>
          <w:szCs w:val="27"/>
        </w:rPr>
        <w:t>executive Decree No.</w:t>
      </w:r>
      <w:proofErr w:type="gramEnd"/>
      <w:r w:rsidRPr="00EF6A5F">
        <w:rPr>
          <w:rFonts w:ascii="Trebuchet MS" w:eastAsia="Times New Roman" w:hAnsi="Trebuchet MS" w:cs="Times New Roman"/>
          <w:b/>
          <w:bCs/>
          <w:caps/>
          <w:sz w:val="27"/>
          <w:szCs w:val="27"/>
        </w:rPr>
        <w:t xml:space="preserve"> 8-05</w:t>
      </w:r>
    </w:p>
    <w:p w:rsidR="00EF6A5F" w:rsidRPr="00EF6A5F" w:rsidRDefault="00EF6A5F" w:rsidP="00EF6A5F">
      <w:pPr>
        <w:spacing w:before="100" w:beforeAutospacing="1" w:after="100" w:afterAutospacing="1" w:line="240" w:lineRule="auto"/>
        <w:jc w:val="center"/>
        <w:rPr>
          <w:rFonts w:ascii="Times New Roman" w:eastAsia="Times New Roman" w:hAnsi="Times New Roman" w:cs="Times New Roman"/>
          <w:sz w:val="24"/>
          <w:szCs w:val="24"/>
        </w:rPr>
      </w:pPr>
      <w:r w:rsidRPr="00EF6A5F">
        <w:rPr>
          <w:rFonts w:ascii="Trebuchet MS" w:eastAsia="Times New Roman" w:hAnsi="Trebuchet MS" w:cs="Times New Roman"/>
          <w:b/>
          <w:bCs/>
          <w:caps/>
          <w:sz w:val="27"/>
          <w:szCs w:val="27"/>
        </w:rPr>
        <w:t>of 5 January 2005</w:t>
      </w:r>
    </w:p>
    <w:p w:rsidR="00EF6A5F" w:rsidRPr="00EF6A5F" w:rsidRDefault="004863E0" w:rsidP="00EF6A5F">
      <w:pPr>
        <w:spacing w:after="0" w:line="240" w:lineRule="auto"/>
        <w:rPr>
          <w:rFonts w:ascii="Times New Roman" w:eastAsia="Times New Roman" w:hAnsi="Times New Roman" w:cs="Times New Roman"/>
          <w:sz w:val="24"/>
          <w:szCs w:val="24"/>
        </w:rPr>
      </w:pPr>
      <w:r w:rsidRPr="004863E0">
        <w:rPr>
          <w:rFonts w:ascii="Times New Roman" w:eastAsia="Times New Roman" w:hAnsi="Times New Roman" w:cs="Times New Roman"/>
          <w:sz w:val="24"/>
          <w:szCs w:val="24"/>
        </w:rPr>
        <w:pict>
          <v:rect id="_x0000_i1025" style="width:0;height:1.5pt" o:hralign="center" o:hrstd="t" o:hr="t" fillcolor="#a0a0a0" stroked="f"/>
        </w:pict>
      </w:r>
    </w:p>
    <w:p w:rsidR="00EF6A5F" w:rsidRPr="00EF6A5F" w:rsidRDefault="00EF6A5F" w:rsidP="00EF6A5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Approving the regulations governing waste management removal and disposal procedures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Having regard to the provisions of the Decree 39/00 of 10 October concerning the protection of the environment in the course of the petroleum activities carried on in this country particularly with respect to waste management removal and disposal.</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It is also advantageous to lay down rules and procedures in order to ensure that waste is treated removed and disposed of in such a way as to prevent or </w:t>
      </w:r>
      <w:proofErr w:type="spellStart"/>
      <w:r w:rsidRPr="00EF6A5F">
        <w:rPr>
          <w:rFonts w:ascii="Trebuchet MS" w:eastAsia="Times New Roman" w:hAnsi="Trebuchet MS" w:cs="Times New Roman"/>
          <w:sz w:val="24"/>
          <w:szCs w:val="24"/>
        </w:rPr>
        <w:t>minimise</w:t>
      </w:r>
      <w:proofErr w:type="spellEnd"/>
      <w:r w:rsidRPr="00EF6A5F">
        <w:rPr>
          <w:rFonts w:ascii="Trebuchet MS" w:eastAsia="Times New Roman" w:hAnsi="Trebuchet MS" w:cs="Times New Roman"/>
          <w:sz w:val="24"/>
          <w:szCs w:val="24"/>
        </w:rPr>
        <w:t xml:space="preserve"> danger to human health and the environment.</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Pursuant to Article 114.3 of the Constitutional Law and under Article 23.1 of Decree 39/00 of 10 October I hereby decree as follows: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F6A5F">
        <w:rPr>
          <w:rFonts w:ascii="Trebuchet MS" w:eastAsia="Times New Roman" w:hAnsi="Trebuchet MS" w:cs="Times New Roman"/>
          <w:sz w:val="24"/>
          <w:szCs w:val="24"/>
        </w:rPr>
        <w:t>Article 1.</w:t>
      </w:r>
      <w:proofErr w:type="gramEnd"/>
      <w:r w:rsidRPr="00EF6A5F">
        <w:rPr>
          <w:rFonts w:ascii="Trebuchet MS" w:eastAsia="Times New Roman" w:hAnsi="Trebuchet MS" w:cs="Times New Roman"/>
          <w:sz w:val="24"/>
          <w:szCs w:val="24"/>
        </w:rPr>
        <w:t xml:space="preserve"> The regulations governing procedures for waste management removal and disposal published in an annex to this Executive Decree and forming an integral part hereof are hereby approved.</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F6A5F">
        <w:rPr>
          <w:rFonts w:ascii="Trebuchet MS" w:eastAsia="Times New Roman" w:hAnsi="Trebuchet MS" w:cs="Times New Roman"/>
          <w:sz w:val="24"/>
          <w:szCs w:val="24"/>
        </w:rPr>
        <w:t>Article 2.</w:t>
      </w:r>
      <w:proofErr w:type="gramEnd"/>
      <w:r w:rsidRPr="00EF6A5F">
        <w:rPr>
          <w:rFonts w:ascii="Trebuchet MS" w:eastAsia="Times New Roman" w:hAnsi="Trebuchet MS" w:cs="Times New Roman"/>
          <w:sz w:val="24"/>
          <w:szCs w:val="24"/>
        </w:rPr>
        <w:t xml:space="preserve"> Any queries and omissions arising in the interpretation and application of the regulations now approved will be resolved by an order of the Ministry of Petroleum.</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F6A5F">
        <w:rPr>
          <w:rFonts w:ascii="Trebuchet MS" w:eastAsia="Times New Roman" w:hAnsi="Trebuchet MS" w:cs="Times New Roman"/>
          <w:sz w:val="24"/>
          <w:szCs w:val="24"/>
        </w:rPr>
        <w:t>Article 3.</w:t>
      </w:r>
      <w:proofErr w:type="gramEnd"/>
      <w:r w:rsidRPr="00EF6A5F">
        <w:rPr>
          <w:rFonts w:ascii="Trebuchet MS" w:eastAsia="Times New Roman" w:hAnsi="Trebuchet MS" w:cs="Times New Roman"/>
          <w:sz w:val="24"/>
          <w:szCs w:val="24"/>
        </w:rPr>
        <w:t xml:space="preserve"> This Executive Decree shall come into force on the date of its publication.</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lastRenderedPageBreak/>
        <w:t>Its publication is hereby ordered.</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lang w:val="pt-PT"/>
        </w:rPr>
      </w:pPr>
      <w:r w:rsidRPr="00EF6A5F">
        <w:rPr>
          <w:rFonts w:ascii="Trebuchet MS" w:eastAsia="Times New Roman" w:hAnsi="Trebuchet MS" w:cs="Times New Roman"/>
          <w:sz w:val="24"/>
          <w:szCs w:val="24"/>
          <w:lang w:val="pt-PT"/>
        </w:rPr>
        <w:t xml:space="preserve">Luanda 5 January 2005 </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lang w:val="pt-PT"/>
        </w:rPr>
      </w:pPr>
      <w:r w:rsidRPr="00EF6A5F">
        <w:rPr>
          <w:rFonts w:ascii="Trebuchet MS" w:eastAsia="Times New Roman" w:hAnsi="Trebuchet MS" w:cs="Times New Roman"/>
          <w:sz w:val="24"/>
          <w:szCs w:val="24"/>
          <w:lang w:val="pt-PT"/>
        </w:rPr>
        <w:t> </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lang w:val="pt-PT"/>
        </w:rPr>
      </w:pPr>
      <w:r w:rsidRPr="00EF6A5F">
        <w:rPr>
          <w:rFonts w:ascii="Trebuchet MS" w:eastAsia="Times New Roman" w:hAnsi="Trebuchet MS" w:cs="Times New Roman"/>
          <w:sz w:val="24"/>
          <w:szCs w:val="24"/>
          <w:lang w:val="pt-PT"/>
        </w:rPr>
        <w:t xml:space="preserve">The Minister </w:t>
      </w:r>
      <w:r w:rsidRPr="00EF6A5F">
        <w:rPr>
          <w:rFonts w:ascii="Trebuchet MS" w:eastAsia="Times New Roman" w:hAnsi="Trebuchet MS" w:cs="Times New Roman"/>
          <w:i/>
          <w:iCs/>
          <w:sz w:val="24"/>
          <w:szCs w:val="24"/>
          <w:lang w:val="pt-PT"/>
        </w:rPr>
        <w:t>Desidério da Graça Veríssimo e Costa</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lang w:val="pt-PT"/>
        </w:rPr>
      </w:pPr>
      <w:r w:rsidRPr="00EF6A5F">
        <w:rPr>
          <w:rFonts w:ascii="Trebuchet MS" w:eastAsia="Times New Roman" w:hAnsi="Trebuchet MS" w:cs="Times New Roman"/>
          <w:sz w:val="24"/>
          <w:szCs w:val="24"/>
          <w:lang w:val="pt-PT"/>
        </w:rPr>
        <w:t> </w:t>
      </w:r>
    </w:p>
    <w:p w:rsidR="00EF6A5F" w:rsidRPr="00EF6A5F" w:rsidRDefault="00EF6A5F" w:rsidP="00EF6A5F">
      <w:pPr>
        <w:spacing w:before="100" w:beforeAutospacing="1" w:after="100" w:afterAutospacing="1" w:line="240" w:lineRule="auto"/>
        <w:jc w:val="center"/>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 xml:space="preserve">REGULATIONS GOVERNING WASTE MANAGEMENT </w:t>
      </w:r>
    </w:p>
    <w:p w:rsidR="00EF6A5F" w:rsidRPr="00EF6A5F" w:rsidRDefault="00EF6A5F" w:rsidP="00EF6A5F">
      <w:pPr>
        <w:spacing w:before="100" w:beforeAutospacing="1" w:after="100" w:afterAutospacing="1" w:line="240" w:lineRule="auto"/>
        <w:jc w:val="center"/>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REMOVAL AND DISPOSAL</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CHAPTER I</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General Provisions</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ARTICLE I</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(Object)</w:t>
      </w:r>
    </w:p>
    <w:p w:rsidR="00EF6A5F" w:rsidRPr="00EF6A5F" w:rsidRDefault="00EF6A5F" w:rsidP="00EF6A5F">
      <w:pPr>
        <w:spacing w:before="100" w:beforeAutospacing="1" w:after="100" w:afterAutospacing="1" w:line="240" w:lineRule="auto"/>
        <w:jc w:val="center"/>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The object of these regulations is to lay down rules and procedures concerning waste management removal and disposal to be implemented by the Operator and the other petroleum companies with a view to ensuring the prevention or </w:t>
      </w:r>
      <w:proofErr w:type="spellStart"/>
      <w:r w:rsidRPr="00EF6A5F">
        <w:rPr>
          <w:rFonts w:ascii="Trebuchet MS" w:eastAsia="Times New Roman" w:hAnsi="Trebuchet MS" w:cs="Times New Roman"/>
          <w:sz w:val="24"/>
          <w:szCs w:val="24"/>
        </w:rPr>
        <w:t>minimisation</w:t>
      </w:r>
      <w:proofErr w:type="spellEnd"/>
      <w:r w:rsidRPr="00EF6A5F">
        <w:rPr>
          <w:rFonts w:ascii="Trebuchet MS" w:eastAsia="Times New Roman" w:hAnsi="Trebuchet MS" w:cs="Times New Roman"/>
          <w:sz w:val="24"/>
          <w:szCs w:val="24"/>
        </w:rPr>
        <w:t xml:space="preserve"> of damage to human health and the environment.</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ARTICLE 2</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(Scope)</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These regulations shall apply to all waste generated in the course of the petroleum activities provided for in Article 1(a) of Decree 39/00 of 10 October.</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lastRenderedPageBreak/>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ARTICLE 3</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(Waste Management Plan)</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0" w:name="Article_3_(1)"/>
      <w:bookmarkEnd w:id="0"/>
      <w:r w:rsidRPr="00EF6A5F">
        <w:rPr>
          <w:rFonts w:ascii="Trebuchet MS" w:eastAsia="Times New Roman" w:hAnsi="Trebuchet MS" w:cs="Times New Roman"/>
          <w:sz w:val="24"/>
          <w:szCs w:val="24"/>
        </w:rPr>
        <w:t>1.         The Operator and the other petroleum companies must draft and keep up to date a plan for waste management removal and disposal which in addition to the provisions of Article 9.4 of Decree 39/00 of 10 October will also contain the following:</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a)         a classification of waste on the basis of risk analyses which determine the threat represented by each type of waste to human health and to the environment;</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b)         considerations on all activities that generate significant quantities of waste   stating the standards to be applied in the handling storage transport treatment and elimination of waste and justifying the treatment options chosen; </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c)         </w:t>
      </w:r>
      <w:proofErr w:type="gramStart"/>
      <w:r w:rsidRPr="00EF6A5F">
        <w:rPr>
          <w:rFonts w:ascii="Trebuchet MS" w:eastAsia="Times New Roman" w:hAnsi="Trebuchet MS" w:cs="Times New Roman"/>
          <w:sz w:val="24"/>
          <w:szCs w:val="24"/>
        </w:rPr>
        <w:t>how</w:t>
      </w:r>
      <w:proofErr w:type="gramEnd"/>
      <w:r w:rsidRPr="00EF6A5F">
        <w:rPr>
          <w:rFonts w:ascii="Trebuchet MS" w:eastAsia="Times New Roman" w:hAnsi="Trebuchet MS" w:cs="Times New Roman"/>
          <w:sz w:val="24"/>
          <w:szCs w:val="24"/>
        </w:rPr>
        <w:t xml:space="preserve"> waste is controlled and how the appropriate records are kept in accordance with the practices used in the industry;</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d)         </w:t>
      </w:r>
      <w:proofErr w:type="gramStart"/>
      <w:r w:rsidRPr="00EF6A5F">
        <w:rPr>
          <w:rFonts w:ascii="Trebuchet MS" w:eastAsia="Times New Roman" w:hAnsi="Trebuchet MS" w:cs="Times New Roman"/>
          <w:sz w:val="24"/>
          <w:szCs w:val="24"/>
        </w:rPr>
        <w:t>the</w:t>
      </w:r>
      <w:proofErr w:type="gramEnd"/>
      <w:r w:rsidRPr="00EF6A5F">
        <w:rPr>
          <w:rFonts w:ascii="Trebuchet MS" w:eastAsia="Times New Roman" w:hAnsi="Trebuchet MS" w:cs="Times New Roman"/>
          <w:sz w:val="24"/>
          <w:szCs w:val="24"/>
        </w:rPr>
        <w:t xml:space="preserve"> maintenance </w:t>
      </w:r>
      <w:proofErr w:type="spellStart"/>
      <w:r w:rsidRPr="00EF6A5F">
        <w:rPr>
          <w:rFonts w:ascii="Trebuchet MS" w:eastAsia="Times New Roman" w:hAnsi="Trebuchet MS" w:cs="Times New Roman"/>
          <w:sz w:val="24"/>
          <w:szCs w:val="24"/>
        </w:rPr>
        <w:t>programmes</w:t>
      </w:r>
      <w:proofErr w:type="spellEnd"/>
      <w:r w:rsidRPr="00EF6A5F">
        <w:rPr>
          <w:rFonts w:ascii="Trebuchet MS" w:eastAsia="Times New Roman" w:hAnsi="Trebuchet MS" w:cs="Times New Roman"/>
          <w:sz w:val="24"/>
          <w:szCs w:val="24"/>
        </w:rPr>
        <w:t xml:space="preserve"> for any equipment used in waste handling treatment and disposal;</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e)         </w:t>
      </w:r>
      <w:proofErr w:type="gramStart"/>
      <w:r w:rsidRPr="00EF6A5F">
        <w:rPr>
          <w:rFonts w:ascii="Trebuchet MS" w:eastAsia="Times New Roman" w:hAnsi="Trebuchet MS" w:cs="Times New Roman"/>
          <w:sz w:val="24"/>
          <w:szCs w:val="24"/>
        </w:rPr>
        <w:t>an</w:t>
      </w:r>
      <w:proofErr w:type="gramEnd"/>
      <w:r w:rsidRPr="00EF6A5F">
        <w:rPr>
          <w:rFonts w:ascii="Trebuchet MS" w:eastAsia="Times New Roman" w:hAnsi="Trebuchet MS" w:cs="Times New Roman"/>
          <w:sz w:val="24"/>
          <w:szCs w:val="24"/>
        </w:rPr>
        <w:t xml:space="preserve"> environmental monitoring </w:t>
      </w:r>
      <w:proofErr w:type="spellStart"/>
      <w:r w:rsidRPr="00EF6A5F">
        <w:rPr>
          <w:rFonts w:ascii="Trebuchet MS" w:eastAsia="Times New Roman" w:hAnsi="Trebuchet MS" w:cs="Times New Roman"/>
          <w:sz w:val="24"/>
          <w:szCs w:val="24"/>
        </w:rPr>
        <w:t>programme</w:t>
      </w:r>
      <w:proofErr w:type="spellEnd"/>
      <w:r w:rsidRPr="00EF6A5F">
        <w:rPr>
          <w:rFonts w:ascii="Trebuchet MS" w:eastAsia="Times New Roman" w:hAnsi="Trebuchet MS" w:cs="Times New Roman"/>
          <w:sz w:val="24"/>
          <w:szCs w:val="24"/>
        </w:rPr>
        <w:t xml:space="preserve"> for sites of waste treatment handling and disposal.</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2.         The management plan referred to in the previous section may include waste which is generated in different geographical areas but managed in the same way.</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lastRenderedPageBreak/>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 w:name="Article_3_(3)_-_(5)"/>
      <w:bookmarkEnd w:id="1"/>
      <w:r w:rsidRPr="00EF6A5F">
        <w:rPr>
          <w:rFonts w:ascii="Trebuchet MS" w:eastAsia="Times New Roman" w:hAnsi="Trebuchet MS" w:cs="Times New Roman"/>
          <w:sz w:val="24"/>
          <w:szCs w:val="24"/>
        </w:rPr>
        <w:t>3.         The plan must contain a calendar for its implementation and be submitted to the Ministry of Petroleum for approval six months prior to the commencement of the waste-generating activities.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4.         The Operator and the other petroleum companies which have already delivered their waste management removal and disposal plans as required by Article 9 of Decree 39/00 of 10 October must revise them according to the guidelines in section 1 of this article within 180 days following the entry into force of these regulations.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5.         The plan must be revised and updated when significant changes occur in the activities currently undertaken such as: increase in volume changes in the quality or type of the waste generated and also in the method of its treatment and be resubmitted to the Ministry of Petroleum for approval.</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 w:name="Article_3_(6)"/>
      <w:bookmarkEnd w:id="2"/>
      <w:r w:rsidRPr="00EF6A5F">
        <w:rPr>
          <w:rFonts w:ascii="Trebuchet MS" w:eastAsia="Times New Roman" w:hAnsi="Trebuchet MS" w:cs="Times New Roman"/>
          <w:sz w:val="24"/>
          <w:szCs w:val="24"/>
        </w:rPr>
        <w:t>6.         Any other amendments the plan may undergo subsequent to approval must be notified to the Ministry of Petroleum by sending annexes containing the terms of those amendments.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ARTICLE 4</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 xml:space="preserve">(Responsibility for producing and implementing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proofErr w:type="gramStart"/>
      <w:r w:rsidRPr="00EF6A5F">
        <w:rPr>
          <w:rFonts w:ascii="Trebuchet MS" w:eastAsia="Times New Roman" w:hAnsi="Trebuchet MS" w:cs="Times New Roman"/>
          <w:b/>
          <w:bCs/>
          <w:sz w:val="27"/>
          <w:szCs w:val="27"/>
        </w:rPr>
        <w:t>the</w:t>
      </w:r>
      <w:proofErr w:type="gramEnd"/>
      <w:r w:rsidRPr="00EF6A5F">
        <w:rPr>
          <w:rFonts w:ascii="Trebuchet MS" w:eastAsia="Times New Roman" w:hAnsi="Trebuchet MS" w:cs="Times New Roman"/>
          <w:b/>
          <w:bCs/>
          <w:sz w:val="27"/>
          <w:szCs w:val="27"/>
        </w:rPr>
        <w:t xml:space="preserve"> waste management plan)</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1.         The Operator and the other petroleum companies shall be responsible for the technical and scientific content of the waste management removal and disposal plan.</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 w:name="Article_4_(2)"/>
      <w:bookmarkEnd w:id="3"/>
      <w:r w:rsidRPr="00EF6A5F">
        <w:rPr>
          <w:rFonts w:ascii="Trebuchet MS" w:eastAsia="Times New Roman" w:hAnsi="Trebuchet MS" w:cs="Times New Roman"/>
          <w:sz w:val="24"/>
          <w:szCs w:val="24"/>
        </w:rPr>
        <w:t>2.         The Operator and the other petroleum companies must take the necessary measures to ensure that the handling treatment and elimination of waste when carried out by third parties is performed in accordance with the regulations.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lastRenderedPageBreak/>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 w:name="Article_4_(3)"/>
      <w:bookmarkEnd w:id="4"/>
      <w:r w:rsidRPr="00EF6A5F">
        <w:rPr>
          <w:rFonts w:ascii="Trebuchet MS" w:eastAsia="Times New Roman" w:hAnsi="Trebuchet MS" w:cs="Times New Roman"/>
          <w:sz w:val="24"/>
          <w:szCs w:val="24"/>
        </w:rPr>
        <w:t>3.         The Operator and the other petroleum companies must make sure that the personnel involved in operations of the removal storage transport treatment and final disposal of waste have been properly trained and instructed in the performance of these duties.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CHAPTER II</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Waste Management Standards</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ARTICLE 5</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(Reduction of the quantity of waste)</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In waste management preference must be given to the following methods: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a)         </w:t>
      </w:r>
      <w:proofErr w:type="gramStart"/>
      <w:r w:rsidRPr="00EF6A5F">
        <w:rPr>
          <w:rFonts w:ascii="Trebuchet MS" w:eastAsia="Times New Roman" w:hAnsi="Trebuchet MS" w:cs="Times New Roman"/>
          <w:sz w:val="24"/>
          <w:szCs w:val="24"/>
        </w:rPr>
        <w:t>reduction</w:t>
      </w:r>
      <w:proofErr w:type="gramEnd"/>
      <w:r w:rsidRPr="00EF6A5F">
        <w:rPr>
          <w:rFonts w:ascii="Trebuchet MS" w:eastAsia="Times New Roman" w:hAnsi="Trebuchet MS" w:cs="Times New Roman"/>
          <w:sz w:val="24"/>
          <w:szCs w:val="24"/>
        </w:rPr>
        <w:t xml:space="preserve"> at source by using methods which </w:t>
      </w:r>
      <w:proofErr w:type="spellStart"/>
      <w:r w:rsidRPr="00EF6A5F">
        <w:rPr>
          <w:rFonts w:ascii="Trebuchet MS" w:eastAsia="Times New Roman" w:hAnsi="Trebuchet MS" w:cs="Times New Roman"/>
          <w:sz w:val="24"/>
          <w:szCs w:val="24"/>
        </w:rPr>
        <w:t>minimise</w:t>
      </w:r>
      <w:proofErr w:type="spellEnd"/>
      <w:r w:rsidRPr="00EF6A5F">
        <w:rPr>
          <w:rFonts w:ascii="Trebuchet MS" w:eastAsia="Times New Roman" w:hAnsi="Trebuchet MS" w:cs="Times New Roman"/>
          <w:sz w:val="24"/>
          <w:szCs w:val="24"/>
        </w:rPr>
        <w:t xml:space="preserve"> the quantity of waste generated or which reduce the concentration of harmful substances in waste using the most efficient practices;</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b)         </w:t>
      </w:r>
      <w:proofErr w:type="gramStart"/>
      <w:r w:rsidRPr="00EF6A5F">
        <w:rPr>
          <w:rFonts w:ascii="Trebuchet MS" w:eastAsia="Times New Roman" w:hAnsi="Trebuchet MS" w:cs="Times New Roman"/>
          <w:sz w:val="24"/>
          <w:szCs w:val="24"/>
        </w:rPr>
        <w:t>reusing</w:t>
      </w:r>
      <w:proofErr w:type="gramEnd"/>
      <w:r w:rsidRPr="00EF6A5F">
        <w:rPr>
          <w:rFonts w:ascii="Trebuchet MS" w:eastAsia="Times New Roman" w:hAnsi="Trebuchet MS" w:cs="Times New Roman"/>
          <w:sz w:val="24"/>
          <w:szCs w:val="24"/>
        </w:rPr>
        <w:t xml:space="preserve"> materials and/or products;</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c)         </w:t>
      </w:r>
      <w:proofErr w:type="gramStart"/>
      <w:r w:rsidRPr="00EF6A5F">
        <w:rPr>
          <w:rFonts w:ascii="Trebuchet MS" w:eastAsia="Times New Roman" w:hAnsi="Trebuchet MS" w:cs="Times New Roman"/>
          <w:sz w:val="24"/>
          <w:szCs w:val="24"/>
        </w:rPr>
        <w:t>recycling</w:t>
      </w:r>
      <w:proofErr w:type="gramEnd"/>
      <w:r w:rsidRPr="00EF6A5F">
        <w:rPr>
          <w:rFonts w:ascii="Trebuchet MS" w:eastAsia="Times New Roman" w:hAnsi="Trebuchet MS" w:cs="Times New Roman"/>
          <w:sz w:val="24"/>
          <w:szCs w:val="24"/>
        </w:rPr>
        <w:t xml:space="preserve"> materials and/or products;</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d)         </w:t>
      </w:r>
      <w:proofErr w:type="gramStart"/>
      <w:r w:rsidRPr="00EF6A5F">
        <w:rPr>
          <w:rFonts w:ascii="Trebuchet MS" w:eastAsia="Times New Roman" w:hAnsi="Trebuchet MS" w:cs="Times New Roman"/>
          <w:sz w:val="24"/>
          <w:szCs w:val="24"/>
        </w:rPr>
        <w:t>using</w:t>
      </w:r>
      <w:proofErr w:type="gramEnd"/>
      <w:r w:rsidRPr="00EF6A5F">
        <w:rPr>
          <w:rFonts w:ascii="Trebuchet MS" w:eastAsia="Times New Roman" w:hAnsi="Trebuchet MS" w:cs="Times New Roman"/>
          <w:sz w:val="24"/>
          <w:szCs w:val="24"/>
        </w:rPr>
        <w:t xml:space="preserve"> waste as raw materials for other sectors;</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e)         </w:t>
      </w:r>
      <w:proofErr w:type="gramStart"/>
      <w:r w:rsidRPr="00EF6A5F">
        <w:rPr>
          <w:rFonts w:ascii="Trebuchet MS" w:eastAsia="Times New Roman" w:hAnsi="Trebuchet MS" w:cs="Times New Roman"/>
          <w:sz w:val="24"/>
          <w:szCs w:val="24"/>
        </w:rPr>
        <w:t>return</w:t>
      </w:r>
      <w:proofErr w:type="gramEnd"/>
      <w:r w:rsidRPr="00EF6A5F">
        <w:rPr>
          <w:rFonts w:ascii="Trebuchet MS" w:eastAsia="Times New Roman" w:hAnsi="Trebuchet MS" w:cs="Times New Roman"/>
          <w:sz w:val="24"/>
          <w:szCs w:val="24"/>
        </w:rPr>
        <w:t xml:space="preserve"> to suppliers.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ARTICLE 6</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(Waste handling transport and storage procedures)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lastRenderedPageBreak/>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 w:name="Article_6_(1)"/>
      <w:bookmarkEnd w:id="5"/>
      <w:r w:rsidRPr="00EF6A5F">
        <w:rPr>
          <w:rFonts w:ascii="Trebuchet MS" w:eastAsia="Times New Roman" w:hAnsi="Trebuchet MS" w:cs="Times New Roman"/>
          <w:sz w:val="24"/>
          <w:szCs w:val="24"/>
        </w:rPr>
        <w:t>1.         Waste must be kept in suitable containers and/or packages in order to prevent contamination of the environment both during transport and storage.</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 w:name="Article_6_(2)"/>
      <w:bookmarkEnd w:id="6"/>
      <w:r w:rsidRPr="00EF6A5F">
        <w:rPr>
          <w:rFonts w:ascii="Trebuchet MS" w:eastAsia="Times New Roman" w:hAnsi="Trebuchet MS" w:cs="Times New Roman"/>
          <w:sz w:val="24"/>
          <w:szCs w:val="24"/>
        </w:rPr>
        <w:t xml:space="preserve">2.         The containers and/or packages referred to in the previous section must be inert and/or mechanically resistant to the contents carry clearly visible labels indicating the characteristics of the load date of </w:t>
      </w:r>
      <w:proofErr w:type="spellStart"/>
      <w:r w:rsidRPr="00EF6A5F">
        <w:rPr>
          <w:rFonts w:ascii="Trebuchet MS" w:eastAsia="Times New Roman" w:hAnsi="Trebuchet MS" w:cs="Times New Roman"/>
          <w:sz w:val="24"/>
          <w:szCs w:val="24"/>
        </w:rPr>
        <w:t>containerisation</w:t>
      </w:r>
      <w:proofErr w:type="spellEnd"/>
      <w:r w:rsidRPr="00EF6A5F">
        <w:rPr>
          <w:rFonts w:ascii="Trebuchet MS" w:eastAsia="Times New Roman" w:hAnsi="Trebuchet MS" w:cs="Times New Roman"/>
          <w:sz w:val="24"/>
          <w:szCs w:val="24"/>
        </w:rPr>
        <w:t xml:space="preserve"> or packaging and data relating to toxicity and/or potential contaminant in accordance with national and international standards on marking and </w:t>
      </w:r>
      <w:proofErr w:type="spellStart"/>
      <w:r w:rsidRPr="00EF6A5F">
        <w:rPr>
          <w:rFonts w:ascii="Trebuchet MS" w:eastAsia="Times New Roman" w:hAnsi="Trebuchet MS" w:cs="Times New Roman"/>
          <w:sz w:val="24"/>
          <w:szCs w:val="24"/>
        </w:rPr>
        <w:t>labelling</w:t>
      </w:r>
      <w:proofErr w:type="spellEnd"/>
      <w:r w:rsidRPr="00EF6A5F">
        <w:rPr>
          <w:rFonts w:ascii="Trebuchet MS" w:eastAsia="Times New Roman" w:hAnsi="Trebuchet MS" w:cs="Times New Roman"/>
          <w:sz w:val="24"/>
          <w:szCs w:val="24"/>
        </w:rPr>
        <w:t>.</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3.         The temporary storage of waste must be managed and controlled in order to safeguard human health and environmental safety.</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 w:name="Article_6_(4)__(5)"/>
      <w:bookmarkEnd w:id="7"/>
      <w:r w:rsidRPr="00EF6A5F">
        <w:rPr>
          <w:rFonts w:ascii="Trebuchet MS" w:eastAsia="Times New Roman" w:hAnsi="Trebuchet MS" w:cs="Times New Roman"/>
          <w:sz w:val="24"/>
          <w:szCs w:val="24"/>
        </w:rPr>
        <w:t>4.         The whole of the waste storage site must be properly identified signed and protected.</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5.         There must be material safety data sheets at easily accessible locations on waste storage sites.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 w:name="Article_6_(6)"/>
      <w:bookmarkEnd w:id="8"/>
      <w:r w:rsidRPr="00EF6A5F">
        <w:rPr>
          <w:rFonts w:ascii="Trebuchet MS" w:eastAsia="Times New Roman" w:hAnsi="Trebuchet MS" w:cs="Times New Roman"/>
          <w:sz w:val="24"/>
          <w:szCs w:val="24"/>
        </w:rPr>
        <w:t xml:space="preserve">6.         The Operator and the other petroleum companies must make sure that the waste consigned to a contractor for elimination or to a </w:t>
      </w:r>
      <w:proofErr w:type="spellStart"/>
      <w:r w:rsidRPr="00EF6A5F">
        <w:rPr>
          <w:rFonts w:ascii="Trebuchet MS" w:eastAsia="Times New Roman" w:hAnsi="Trebuchet MS" w:cs="Times New Roman"/>
          <w:sz w:val="24"/>
          <w:szCs w:val="24"/>
        </w:rPr>
        <w:t>haulier</w:t>
      </w:r>
      <w:proofErr w:type="spellEnd"/>
      <w:r w:rsidRPr="00EF6A5F">
        <w:rPr>
          <w:rFonts w:ascii="Trebuchet MS" w:eastAsia="Times New Roman" w:hAnsi="Trebuchet MS" w:cs="Times New Roman"/>
          <w:sz w:val="24"/>
          <w:szCs w:val="24"/>
        </w:rPr>
        <w:t xml:space="preserve"> is accompanied by a description containing the necessary information for its </w:t>
      </w:r>
      <w:proofErr w:type="spellStart"/>
      <w:r w:rsidRPr="00EF6A5F">
        <w:rPr>
          <w:rFonts w:ascii="Trebuchet MS" w:eastAsia="Times New Roman" w:hAnsi="Trebuchet MS" w:cs="Times New Roman"/>
          <w:sz w:val="24"/>
          <w:szCs w:val="24"/>
        </w:rPr>
        <w:t>characterisation</w:t>
      </w:r>
      <w:proofErr w:type="spellEnd"/>
      <w:r w:rsidRPr="00EF6A5F">
        <w:rPr>
          <w:rFonts w:ascii="Trebuchet MS" w:eastAsia="Times New Roman" w:hAnsi="Trebuchet MS" w:cs="Times New Roman"/>
          <w:sz w:val="24"/>
          <w:szCs w:val="24"/>
        </w:rPr>
        <w:t xml:space="preserve"> and safe handling.</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 w:name="Article_6_(7)"/>
      <w:bookmarkEnd w:id="9"/>
      <w:r w:rsidRPr="00EF6A5F">
        <w:rPr>
          <w:rFonts w:ascii="Trebuchet MS" w:eastAsia="Times New Roman" w:hAnsi="Trebuchet MS" w:cs="Times New Roman"/>
          <w:sz w:val="24"/>
          <w:szCs w:val="24"/>
        </w:rPr>
        <w:t xml:space="preserve">7.         The Operator and the other petroleum companies must monitor control and keep up to date the records of waste produced in their activities including copies of the certificate of acceptance supplied by the elimination or transport contractor </w:t>
      </w:r>
      <w:proofErr w:type="spellStart"/>
      <w:r w:rsidRPr="00EF6A5F">
        <w:rPr>
          <w:rFonts w:ascii="Trebuchet MS" w:eastAsia="Times New Roman" w:hAnsi="Trebuchet MS" w:cs="Times New Roman"/>
          <w:sz w:val="24"/>
          <w:szCs w:val="24"/>
        </w:rPr>
        <w:t>itemising</w:t>
      </w:r>
      <w:proofErr w:type="spellEnd"/>
      <w:r w:rsidRPr="00EF6A5F">
        <w:rPr>
          <w:rFonts w:ascii="Trebuchet MS" w:eastAsia="Times New Roman" w:hAnsi="Trebuchet MS" w:cs="Times New Roman"/>
          <w:sz w:val="24"/>
          <w:szCs w:val="24"/>
        </w:rPr>
        <w:t xml:space="preserve"> waste by origin quantity and type.</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 w:name="Article_6_(8)"/>
      <w:bookmarkEnd w:id="10"/>
      <w:r w:rsidRPr="00EF6A5F">
        <w:rPr>
          <w:rFonts w:ascii="Trebuchet MS" w:eastAsia="Times New Roman" w:hAnsi="Trebuchet MS" w:cs="Times New Roman"/>
          <w:sz w:val="24"/>
          <w:szCs w:val="24"/>
        </w:rPr>
        <w:t>8.         The Operator and the other petroleum companies must ensure that personnel handling waste receive appropriate training and equipment.</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lastRenderedPageBreak/>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ARTICLE 7</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(Waste removal treatment and disposal)</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1.         The methods of waste removal and treatment must be tailored to the risk which the waste is proved to represent to the environment and must be applied in conformity with the best available technology having regard to the best ratio between safety in the course of the activities cost and environmental benefit.</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 w:name="Article_7_(2)"/>
      <w:bookmarkEnd w:id="11"/>
      <w:r w:rsidRPr="00EF6A5F">
        <w:rPr>
          <w:rFonts w:ascii="Trebuchet MS" w:eastAsia="Times New Roman" w:hAnsi="Trebuchet MS" w:cs="Times New Roman"/>
          <w:sz w:val="24"/>
          <w:szCs w:val="24"/>
        </w:rPr>
        <w:t xml:space="preserve">2.         Waste containing significant quantities of radioactive materials must be disposed of ensuring that it is insulated and that it is impossible for it to come into contact with the </w:t>
      </w:r>
      <w:proofErr w:type="gramStart"/>
      <w:r w:rsidRPr="00EF6A5F">
        <w:rPr>
          <w:rFonts w:ascii="Trebuchet MS" w:eastAsia="Times New Roman" w:hAnsi="Trebuchet MS" w:cs="Times New Roman"/>
          <w:sz w:val="24"/>
          <w:szCs w:val="24"/>
        </w:rPr>
        <w:t>environment .</w:t>
      </w:r>
      <w:proofErr w:type="gramEnd"/>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 w:name="Article_7_(3)"/>
      <w:bookmarkEnd w:id="12"/>
      <w:r w:rsidRPr="00EF6A5F">
        <w:rPr>
          <w:rFonts w:ascii="Trebuchet MS" w:eastAsia="Times New Roman" w:hAnsi="Trebuchet MS" w:cs="Times New Roman"/>
          <w:sz w:val="24"/>
          <w:szCs w:val="24"/>
        </w:rPr>
        <w:t>3.         There must be material safety data sheets at easily accessible locations on waste storage sites.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ARTICLE 8</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(Design operation and closure of facilities)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 w:name="Article_8_(1)"/>
      <w:bookmarkEnd w:id="13"/>
      <w:r w:rsidRPr="00EF6A5F">
        <w:rPr>
          <w:rFonts w:ascii="Trebuchet MS" w:eastAsia="Times New Roman" w:hAnsi="Trebuchet MS" w:cs="Times New Roman"/>
          <w:sz w:val="24"/>
          <w:szCs w:val="24"/>
        </w:rPr>
        <w:t>1.         All waste treatment and disposal sites must be properly identified signed and protected.</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2.         The design and operation of waste treatment and disposal facilities must be performed using the best available technology having regard to the best ratio between safety cost and environmental benefit and in a manner adapted to the environmental conditions of the site.</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lastRenderedPageBreak/>
        <w:t>3.         The closure of the facilities referred to in the previous section must be made according to a site abandonment and reinstatement plan to be submitted to the Ministry of Petroleum by the respective Operator one year prior to their decommissioning.</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ARTICLE 9</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(Reports)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Each year the Operator and the other petroleum companies must send to the Ministry of Petroleum through the National Directorate of Petroleum a report stating:</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left="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a)         </w:t>
      </w:r>
      <w:proofErr w:type="gramStart"/>
      <w:r w:rsidRPr="00EF6A5F">
        <w:rPr>
          <w:rFonts w:ascii="Trebuchet MS" w:eastAsia="Times New Roman" w:hAnsi="Trebuchet MS" w:cs="Times New Roman"/>
          <w:sz w:val="24"/>
          <w:szCs w:val="24"/>
        </w:rPr>
        <w:t>the</w:t>
      </w:r>
      <w:proofErr w:type="gramEnd"/>
      <w:r w:rsidRPr="00EF6A5F">
        <w:rPr>
          <w:rFonts w:ascii="Trebuchet MS" w:eastAsia="Times New Roman" w:hAnsi="Trebuchet MS" w:cs="Times New Roman"/>
          <w:sz w:val="24"/>
          <w:szCs w:val="24"/>
        </w:rPr>
        <w:t xml:space="preserve"> types of waste produced in all operations and their quantities;</w:t>
      </w:r>
    </w:p>
    <w:p w:rsidR="00EF6A5F" w:rsidRPr="00EF6A5F" w:rsidRDefault="00EF6A5F" w:rsidP="00EF6A5F">
      <w:pPr>
        <w:spacing w:before="100" w:beforeAutospacing="1" w:after="100" w:afterAutospacing="1" w:line="240" w:lineRule="auto"/>
        <w:ind w:left="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b)         </w:t>
      </w:r>
      <w:proofErr w:type="gramStart"/>
      <w:r w:rsidRPr="00EF6A5F">
        <w:rPr>
          <w:rFonts w:ascii="Trebuchet MS" w:eastAsia="Times New Roman" w:hAnsi="Trebuchet MS" w:cs="Times New Roman"/>
          <w:sz w:val="24"/>
          <w:szCs w:val="24"/>
        </w:rPr>
        <w:t>the</w:t>
      </w:r>
      <w:proofErr w:type="gramEnd"/>
      <w:r w:rsidRPr="00EF6A5F">
        <w:rPr>
          <w:rFonts w:ascii="Trebuchet MS" w:eastAsia="Times New Roman" w:hAnsi="Trebuchet MS" w:cs="Times New Roman"/>
          <w:sz w:val="24"/>
          <w:szCs w:val="24"/>
        </w:rPr>
        <w:t xml:space="preserve"> origin of the waste;</w:t>
      </w:r>
    </w:p>
    <w:p w:rsidR="00EF6A5F" w:rsidRPr="00EF6A5F" w:rsidRDefault="00EF6A5F" w:rsidP="00EF6A5F">
      <w:pPr>
        <w:spacing w:before="100" w:beforeAutospacing="1" w:after="100" w:afterAutospacing="1" w:line="240" w:lineRule="auto"/>
        <w:ind w:left="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c)         </w:t>
      </w:r>
      <w:proofErr w:type="gramStart"/>
      <w:r w:rsidRPr="00EF6A5F">
        <w:rPr>
          <w:rFonts w:ascii="Trebuchet MS" w:eastAsia="Times New Roman" w:hAnsi="Trebuchet MS" w:cs="Times New Roman"/>
          <w:sz w:val="24"/>
          <w:szCs w:val="24"/>
        </w:rPr>
        <w:t>the</w:t>
      </w:r>
      <w:proofErr w:type="gramEnd"/>
      <w:r w:rsidRPr="00EF6A5F">
        <w:rPr>
          <w:rFonts w:ascii="Trebuchet MS" w:eastAsia="Times New Roman" w:hAnsi="Trebuchet MS" w:cs="Times New Roman"/>
          <w:sz w:val="24"/>
          <w:szCs w:val="24"/>
        </w:rPr>
        <w:t xml:space="preserve"> measures of waste conditioning transport and storage;</w:t>
      </w:r>
    </w:p>
    <w:p w:rsidR="00EF6A5F" w:rsidRPr="00EF6A5F" w:rsidRDefault="00EF6A5F" w:rsidP="00EF6A5F">
      <w:pPr>
        <w:spacing w:before="100" w:beforeAutospacing="1" w:after="100" w:afterAutospacing="1" w:line="240" w:lineRule="auto"/>
        <w:ind w:left="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d)         </w:t>
      </w:r>
      <w:proofErr w:type="gramStart"/>
      <w:r w:rsidRPr="00EF6A5F">
        <w:rPr>
          <w:rFonts w:ascii="Trebuchet MS" w:eastAsia="Times New Roman" w:hAnsi="Trebuchet MS" w:cs="Times New Roman"/>
          <w:sz w:val="24"/>
          <w:szCs w:val="24"/>
        </w:rPr>
        <w:t>the</w:t>
      </w:r>
      <w:proofErr w:type="gramEnd"/>
      <w:r w:rsidRPr="00EF6A5F">
        <w:rPr>
          <w:rFonts w:ascii="Trebuchet MS" w:eastAsia="Times New Roman" w:hAnsi="Trebuchet MS" w:cs="Times New Roman"/>
          <w:sz w:val="24"/>
          <w:szCs w:val="24"/>
        </w:rPr>
        <w:t xml:space="preserve"> final destination of the waste.</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CHAPTER III</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Final Provisions</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 </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ARTICLE 10</w:t>
      </w:r>
    </w:p>
    <w:p w:rsidR="00EF6A5F" w:rsidRPr="00EF6A5F" w:rsidRDefault="00EF6A5F" w:rsidP="00EF6A5F">
      <w:pPr>
        <w:spacing w:before="100" w:beforeAutospacing="1" w:after="100" w:afterAutospacing="1" w:line="240" w:lineRule="auto"/>
        <w:rPr>
          <w:rFonts w:ascii="Times New Roman" w:eastAsia="Times New Roman" w:hAnsi="Times New Roman" w:cs="Times New Roman"/>
          <w:sz w:val="24"/>
          <w:szCs w:val="24"/>
        </w:rPr>
      </w:pPr>
      <w:r w:rsidRPr="00EF6A5F">
        <w:rPr>
          <w:rFonts w:ascii="Trebuchet MS" w:eastAsia="Times New Roman" w:hAnsi="Trebuchet MS" w:cs="Times New Roman"/>
          <w:b/>
          <w:bCs/>
          <w:sz w:val="27"/>
          <w:szCs w:val="27"/>
        </w:rPr>
        <w:t>(Breaches and penalties)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The following constitute breaches punishable under the terms of Article 19 of Decree 39/00 of 10 October:</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lastRenderedPageBreak/>
        <w:t xml:space="preserve">a)         </w:t>
      </w:r>
      <w:proofErr w:type="gramStart"/>
      <w:r w:rsidRPr="00EF6A5F">
        <w:rPr>
          <w:rFonts w:ascii="Trebuchet MS" w:eastAsia="Times New Roman" w:hAnsi="Trebuchet MS" w:cs="Times New Roman"/>
          <w:sz w:val="24"/>
          <w:szCs w:val="24"/>
        </w:rPr>
        <w:t>failure</w:t>
      </w:r>
      <w:proofErr w:type="gramEnd"/>
      <w:r w:rsidRPr="00EF6A5F">
        <w:rPr>
          <w:rFonts w:ascii="Trebuchet MS" w:eastAsia="Times New Roman" w:hAnsi="Trebuchet MS" w:cs="Times New Roman"/>
          <w:sz w:val="24"/>
          <w:szCs w:val="24"/>
        </w:rPr>
        <w:t xml:space="preserve"> to present and implement the plan provided in Article 3 of these regulations;</w:t>
      </w:r>
    </w:p>
    <w:p w:rsidR="00EF6A5F" w:rsidRPr="00EF6A5F" w:rsidRDefault="00EF6A5F" w:rsidP="00EF6A5F">
      <w:pPr>
        <w:spacing w:before="100" w:beforeAutospacing="1" w:after="100" w:afterAutospacing="1" w:line="240" w:lineRule="auto"/>
        <w:ind w:left="1440" w:hanging="720"/>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xml:space="preserve">b)         </w:t>
      </w:r>
      <w:proofErr w:type="gramStart"/>
      <w:r w:rsidRPr="00EF6A5F">
        <w:rPr>
          <w:rFonts w:ascii="Trebuchet MS" w:eastAsia="Times New Roman" w:hAnsi="Trebuchet MS" w:cs="Times New Roman"/>
          <w:sz w:val="24"/>
          <w:szCs w:val="24"/>
        </w:rPr>
        <w:t>failure</w:t>
      </w:r>
      <w:proofErr w:type="gramEnd"/>
      <w:r w:rsidRPr="00EF6A5F">
        <w:rPr>
          <w:rFonts w:ascii="Trebuchet MS" w:eastAsia="Times New Roman" w:hAnsi="Trebuchet MS" w:cs="Times New Roman"/>
          <w:sz w:val="24"/>
          <w:szCs w:val="24"/>
        </w:rPr>
        <w:t xml:space="preserve"> to comply with ministerial decisions in the field of these regulations.</w:t>
      </w:r>
    </w:p>
    <w:p w:rsidR="00EF6A5F" w:rsidRPr="00EF6A5F" w:rsidRDefault="00EF6A5F" w:rsidP="00EF6A5F">
      <w:pPr>
        <w:spacing w:before="100" w:beforeAutospacing="1" w:after="100" w:afterAutospacing="1" w:line="240" w:lineRule="auto"/>
        <w:jc w:val="both"/>
        <w:rPr>
          <w:rFonts w:ascii="Times New Roman" w:eastAsia="Times New Roman" w:hAnsi="Times New Roman" w:cs="Times New Roman"/>
          <w:sz w:val="24"/>
          <w:szCs w:val="24"/>
        </w:rPr>
      </w:pPr>
      <w:r w:rsidRPr="00EF6A5F">
        <w:rPr>
          <w:rFonts w:ascii="Trebuchet MS" w:eastAsia="Times New Roman" w:hAnsi="Trebuchet MS" w:cs="Times New Roman"/>
          <w:sz w:val="24"/>
          <w:szCs w:val="24"/>
        </w:rPr>
        <w:t> </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lang w:val="pt-PT"/>
        </w:rPr>
      </w:pPr>
      <w:r w:rsidRPr="00EF6A5F">
        <w:rPr>
          <w:rFonts w:ascii="Trebuchet MS" w:eastAsia="Times New Roman" w:hAnsi="Trebuchet MS" w:cs="Times New Roman"/>
          <w:sz w:val="24"/>
          <w:szCs w:val="24"/>
          <w:lang w:val="pt-PT"/>
        </w:rPr>
        <w:t xml:space="preserve">The Minister </w:t>
      </w:r>
      <w:r w:rsidRPr="00EF6A5F">
        <w:rPr>
          <w:rFonts w:ascii="Trebuchet MS" w:eastAsia="Times New Roman" w:hAnsi="Trebuchet MS" w:cs="Times New Roman"/>
          <w:i/>
          <w:iCs/>
          <w:sz w:val="24"/>
          <w:szCs w:val="24"/>
          <w:lang w:val="pt-PT"/>
        </w:rPr>
        <w:t>Desidério da Graça Veríssimo e Costa</w:t>
      </w:r>
    </w:p>
    <w:p w:rsidR="00EF6A5F" w:rsidRPr="00EF6A5F" w:rsidRDefault="00EF6A5F" w:rsidP="00EF6A5F">
      <w:pPr>
        <w:spacing w:before="100" w:beforeAutospacing="1" w:after="100" w:afterAutospacing="1" w:line="240" w:lineRule="auto"/>
        <w:ind w:firstLine="720"/>
        <w:jc w:val="both"/>
        <w:rPr>
          <w:rFonts w:ascii="Times New Roman" w:eastAsia="Times New Roman" w:hAnsi="Times New Roman" w:cs="Times New Roman"/>
          <w:sz w:val="24"/>
          <w:szCs w:val="24"/>
          <w:lang w:val="pt-PT"/>
        </w:rPr>
      </w:pPr>
      <w:r w:rsidRPr="00EF6A5F">
        <w:rPr>
          <w:rFonts w:ascii="Times New Roman" w:eastAsia="Times New Roman" w:hAnsi="Times New Roman" w:cs="Times New Roman"/>
          <w:sz w:val="24"/>
          <w:szCs w:val="24"/>
          <w:lang w:val="pt-PT"/>
        </w:rPr>
        <w:t> </w:t>
      </w:r>
    </w:p>
    <w:p w:rsidR="00C10467" w:rsidRPr="00EF6A5F" w:rsidRDefault="00E92BEC">
      <w:pPr>
        <w:rPr>
          <w:lang w:val="pt-PT"/>
        </w:rPr>
      </w:pPr>
    </w:p>
    <w:sectPr w:rsidR="00C10467" w:rsidRPr="00EF6A5F" w:rsidSect="009E70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F6A5F"/>
    <w:rsid w:val="004863E0"/>
    <w:rsid w:val="006A6F83"/>
    <w:rsid w:val="006E1843"/>
    <w:rsid w:val="006F184D"/>
    <w:rsid w:val="009E70CF"/>
    <w:rsid w:val="00C500DF"/>
    <w:rsid w:val="00C8638E"/>
    <w:rsid w:val="00E92BEC"/>
    <w:rsid w:val="00EB407F"/>
    <w:rsid w:val="00EC6957"/>
    <w:rsid w:val="00EF6A5F"/>
    <w:rsid w:val="00FE1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0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6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EF6A5F"/>
    <w:rPr>
      <w:rFonts w:ascii="Times New Roman" w:eastAsia="Times New Roman" w:hAnsi="Times New Roman" w:cs="Times New Roman"/>
      <w:sz w:val="24"/>
      <w:szCs w:val="24"/>
    </w:rPr>
  </w:style>
  <w:style w:type="paragraph" w:styleId="NormalWeb">
    <w:name w:val="Normal (Web)"/>
    <w:basedOn w:val="Normal"/>
    <w:uiPriority w:val="99"/>
    <w:semiHidden/>
    <w:unhideWhenUsed/>
    <w:rsid w:val="00EF6A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6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A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089384">
      <w:bodyDiv w:val="1"/>
      <w:marLeft w:val="0"/>
      <w:marRight w:val="0"/>
      <w:marTop w:val="0"/>
      <w:marBottom w:val="0"/>
      <w:divBdr>
        <w:top w:val="none" w:sz="0" w:space="0" w:color="auto"/>
        <w:left w:val="none" w:sz="0" w:space="0" w:color="auto"/>
        <w:bottom w:val="none" w:sz="0" w:space="0" w:color="auto"/>
        <w:right w:val="none" w:sz="0" w:space="0" w:color="auto"/>
      </w:divBdr>
      <w:divsChild>
        <w:div w:id="1343049452">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1396</Words>
  <Characters>7961</Characters>
  <Application>Microsoft Office Word</Application>
  <DocSecurity>0</DocSecurity>
  <Lines>66</Lines>
  <Paragraphs>18</Paragraphs>
  <ScaleCrop>false</ScaleCrop>
  <Company>Chevron</Company>
  <LinksUpToDate>false</LinksUpToDate>
  <CharactersWithSpaces>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Anunciacao Calandula</dc:creator>
  <cp:lastModifiedBy>Constancia Miranda</cp:lastModifiedBy>
  <cp:revision>3</cp:revision>
  <dcterms:created xsi:type="dcterms:W3CDTF">2012-02-08T14:14:00Z</dcterms:created>
  <dcterms:modified xsi:type="dcterms:W3CDTF">2012-02-08T14:48:00Z</dcterms:modified>
</cp:coreProperties>
</file>